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520" w:rsidRDefault="00725520" w:rsidP="00725520">
      <w:pPr>
        <w:spacing w:before="100" w:beforeAutospacing="1" w:after="100" w:afterAutospacing="1"/>
        <w:rPr>
          <w:rFonts w:ascii="Calibri" w:eastAsia="Times New Roman" w:hAnsi="Calibri" w:cs="Calibri"/>
          <w:b/>
          <w:u w:val="single"/>
        </w:rPr>
      </w:pPr>
      <w:r w:rsidRPr="00725520">
        <w:rPr>
          <w:rFonts w:ascii="Calibri" w:eastAsia="Times New Roman" w:hAnsi="Calibri" w:cs="Calibri"/>
          <w:b/>
          <w:u w:val="single"/>
        </w:rPr>
        <w:t>End Point Statement:</w:t>
      </w:r>
    </w:p>
    <w:p w:rsidR="00223691" w:rsidRDefault="00223691" w:rsidP="00725520">
      <w:pPr>
        <w:spacing w:before="100" w:beforeAutospacing="1" w:after="100" w:afterAutospacing="1"/>
        <w:rPr>
          <w:rFonts w:ascii="Calibri" w:eastAsia="Times New Roman" w:hAnsi="Calibri" w:cs="Calibri"/>
          <w:b/>
          <w:u w:val="single"/>
        </w:rPr>
      </w:pPr>
      <w:r>
        <w:rPr>
          <w:rFonts w:ascii="Calibri" w:eastAsia="Times New Roman" w:hAnsi="Calibri" w:cs="Calibri"/>
          <w:b/>
          <w:u w:val="single"/>
        </w:rPr>
        <w:t>Year 7 ART:</w:t>
      </w:r>
    </w:p>
    <w:p w:rsidR="00223691" w:rsidRDefault="00112EA0" w:rsidP="00725520">
      <w:pPr>
        <w:spacing w:before="100" w:beforeAutospacing="1" w:after="100" w:afterAutospacing="1"/>
        <w:rPr>
          <w:rFonts w:ascii="Calibri" w:eastAsia="Times New Roman" w:hAnsi="Calibri" w:cs="Calibri"/>
          <w:b/>
          <w:u w:val="single"/>
        </w:rPr>
      </w:pPr>
      <w:r>
        <w:rPr>
          <w:rFonts w:ascii="Calibri" w:eastAsia="Times New Roman" w:hAnsi="Calibri" w:cs="Calibri"/>
        </w:rPr>
        <w:t>At the end of their first year at Lees Brook Academy our Year 7 students will have learnt the beginning knowledge around the Visual Elements:</w:t>
      </w:r>
      <w:r w:rsidR="006B075E">
        <w:rPr>
          <w:rFonts w:ascii="Calibri" w:eastAsia="Times New Roman" w:hAnsi="Calibri" w:cs="Calibri"/>
        </w:rPr>
        <w:t xml:space="preserve"> Line, Shape, Colour, Pattern, Texture</w:t>
      </w:r>
      <w:r>
        <w:rPr>
          <w:rFonts w:ascii="Calibri" w:eastAsia="Times New Roman" w:hAnsi="Calibri" w:cs="Calibri"/>
        </w:rPr>
        <w:t>, and Space. By exploring a variety and mixture of artists from around the world students will have learnt the history of art and will have a variety of drawings and painting where they have learnt th</w:t>
      </w:r>
      <w:r w:rsidR="006B075E">
        <w:rPr>
          <w:rFonts w:ascii="Calibri" w:eastAsia="Times New Roman" w:hAnsi="Calibri" w:cs="Calibri"/>
        </w:rPr>
        <w:t>e skills</w:t>
      </w:r>
      <w:r>
        <w:rPr>
          <w:rFonts w:ascii="Calibri" w:eastAsia="Times New Roman" w:hAnsi="Calibri" w:cs="Calibri"/>
        </w:rPr>
        <w:t xml:space="preserve"> of artists.</w:t>
      </w:r>
      <w:r w:rsidR="006B075E">
        <w:rPr>
          <w:rFonts w:ascii="Calibri" w:eastAsia="Times New Roman" w:hAnsi="Calibri" w:cs="Calibri"/>
        </w:rPr>
        <w:t xml:space="preserve"> Students will have then created art pieces influenced by these artists which they will have practiced and developed.</w:t>
      </w:r>
      <w:r>
        <w:rPr>
          <w:rFonts w:ascii="Calibri" w:eastAsia="Times New Roman" w:hAnsi="Calibri" w:cs="Calibri"/>
        </w:rPr>
        <w:t xml:space="preserve"> Students at Year 7 will also have create</w:t>
      </w:r>
      <w:r w:rsidR="006B075E">
        <w:rPr>
          <w:rFonts w:ascii="Calibri" w:eastAsia="Times New Roman" w:hAnsi="Calibri" w:cs="Calibri"/>
        </w:rPr>
        <w:t>d</w:t>
      </w:r>
      <w:r>
        <w:rPr>
          <w:rFonts w:ascii="Calibri" w:eastAsia="Times New Roman" w:hAnsi="Calibri" w:cs="Calibri"/>
        </w:rPr>
        <w:t xml:space="preserve"> work based on the</w:t>
      </w:r>
      <w:r w:rsidR="006B075E">
        <w:rPr>
          <w:rFonts w:ascii="Calibri" w:eastAsia="Times New Roman" w:hAnsi="Calibri" w:cs="Calibri"/>
        </w:rPr>
        <w:t xml:space="preserve"> natural world and architecture where they will have explored the natural wold around us and the structure of building’s having used our school as a starting point. </w:t>
      </w:r>
    </w:p>
    <w:p w:rsidR="006B075E" w:rsidRDefault="00223691" w:rsidP="00725520">
      <w:pPr>
        <w:spacing w:before="100" w:beforeAutospacing="1" w:after="100" w:afterAutospacing="1"/>
        <w:rPr>
          <w:rFonts w:ascii="Calibri" w:eastAsia="Times New Roman" w:hAnsi="Calibri" w:cs="Calibri"/>
          <w:b/>
          <w:u w:val="single"/>
        </w:rPr>
      </w:pPr>
      <w:r>
        <w:rPr>
          <w:rFonts w:ascii="Calibri" w:eastAsia="Times New Roman" w:hAnsi="Calibri" w:cs="Calibri"/>
          <w:b/>
          <w:u w:val="single"/>
        </w:rPr>
        <w:t>Year 8 ART:</w:t>
      </w:r>
    </w:p>
    <w:p w:rsidR="006B075E" w:rsidRDefault="006B075E" w:rsidP="00725520">
      <w:pPr>
        <w:spacing w:before="100" w:beforeAutospacing="1" w:after="100" w:afterAutospacing="1"/>
        <w:rPr>
          <w:rFonts w:ascii="Calibri" w:eastAsia="Times New Roman" w:hAnsi="Calibri" w:cs="Calibri"/>
        </w:rPr>
      </w:pPr>
      <w:r>
        <w:rPr>
          <w:rFonts w:ascii="Calibri" w:eastAsia="Times New Roman" w:hAnsi="Calibri" w:cs="Calibri"/>
        </w:rPr>
        <w:t>During Year 8, students should have developed their knowledge further with the visual elements from year 7. Which will begin by exploring deeply at the beginning of the year the elements Pattern and Texture where students will continue to be introduced to various new artists where they will have learnt about the history of the artist and the s</w:t>
      </w:r>
      <w:r w:rsidR="007C07D1">
        <w:rPr>
          <w:rFonts w:ascii="Calibri" w:eastAsia="Times New Roman" w:hAnsi="Calibri" w:cs="Calibri"/>
        </w:rPr>
        <w:t xml:space="preserve">pecific skills that artist had; where student’s will use their new knowledge to influence their own creative studies. </w:t>
      </w:r>
      <w:r>
        <w:rPr>
          <w:rFonts w:ascii="Calibri" w:eastAsia="Times New Roman" w:hAnsi="Calibri" w:cs="Calibri"/>
        </w:rPr>
        <w:t>Year 8 will also have been introduced to</w:t>
      </w:r>
      <w:r w:rsidR="007C07D1">
        <w:rPr>
          <w:rFonts w:ascii="Calibri" w:eastAsia="Times New Roman" w:hAnsi="Calibri" w:cs="Calibri"/>
        </w:rPr>
        <w:t xml:space="preserve"> Acrylic Painting and Ceramics, where they will have created a couple samples of acrylic painting and a ceramic pinch pot. Year 8 will end the year working on a project still life, using their developed drawing and painting skills. </w:t>
      </w:r>
    </w:p>
    <w:p w:rsidR="00B60A07" w:rsidRPr="00B60A07" w:rsidRDefault="00B60A07" w:rsidP="00B60A07">
      <w:pPr>
        <w:spacing w:after="160" w:line="259" w:lineRule="auto"/>
        <w:rPr>
          <w:rFonts w:asciiTheme="minorHAnsi" w:hAnsiTheme="minorHAnsi" w:cstheme="minorBidi"/>
          <w:b/>
          <w:u w:val="single"/>
          <w:lang w:eastAsia="en-US"/>
        </w:rPr>
      </w:pPr>
      <w:r w:rsidRPr="00B60A07">
        <w:rPr>
          <w:rFonts w:asciiTheme="minorHAnsi" w:hAnsiTheme="minorHAnsi" w:cstheme="minorBidi"/>
          <w:b/>
          <w:u w:val="single"/>
          <w:lang w:eastAsia="en-US"/>
        </w:rPr>
        <w:t>Year 9 ART:</w:t>
      </w:r>
    </w:p>
    <w:p w:rsidR="00B60A07" w:rsidRPr="00B60A07" w:rsidRDefault="00B60A07" w:rsidP="00B60A07">
      <w:pPr>
        <w:spacing w:after="160" w:line="259" w:lineRule="auto"/>
        <w:rPr>
          <w:rFonts w:asciiTheme="minorHAnsi" w:hAnsiTheme="minorHAnsi" w:cstheme="minorBidi"/>
          <w:lang w:eastAsia="en-US"/>
        </w:rPr>
      </w:pPr>
      <w:r w:rsidRPr="00B60A07">
        <w:rPr>
          <w:rFonts w:asciiTheme="minorHAnsi" w:hAnsiTheme="minorHAnsi" w:cstheme="minorBidi"/>
          <w:lang w:eastAsia="en-US"/>
        </w:rPr>
        <w:t>The intention for Year 9 art is for students to continue to develop and embed skills and knowledge from previous years while learning new. In Year 9</w:t>
      </w:r>
      <w:r>
        <w:rPr>
          <w:rFonts w:asciiTheme="minorHAnsi" w:hAnsiTheme="minorHAnsi" w:cstheme="minorBidi"/>
          <w:lang w:eastAsia="en-US"/>
        </w:rPr>
        <w:t>,</w:t>
      </w:r>
      <w:r w:rsidRPr="00B60A07">
        <w:rPr>
          <w:rFonts w:asciiTheme="minorHAnsi" w:hAnsiTheme="minorHAnsi" w:cstheme="minorBidi"/>
          <w:lang w:eastAsia="en-US"/>
        </w:rPr>
        <w:t xml:space="preserve"> students will develop research skills and perfect artist studies, explore new mediums including digital art and ceramics while practising painting in acrylics and watercolour.</w:t>
      </w:r>
    </w:p>
    <w:p w:rsidR="00B60A07" w:rsidRPr="00B60A07" w:rsidRDefault="00B60A07" w:rsidP="00B60A07">
      <w:pPr>
        <w:spacing w:after="160" w:line="259" w:lineRule="auto"/>
        <w:rPr>
          <w:rFonts w:asciiTheme="minorHAnsi" w:hAnsiTheme="minorHAnsi" w:cstheme="minorBidi"/>
          <w:b/>
          <w:lang w:eastAsia="en-US"/>
        </w:rPr>
      </w:pPr>
      <w:r w:rsidRPr="00B60A07">
        <w:rPr>
          <w:rFonts w:asciiTheme="minorHAnsi" w:hAnsiTheme="minorHAnsi" w:cstheme="minorBidi"/>
          <w:b/>
          <w:lang w:eastAsia="en-US"/>
        </w:rPr>
        <w:t xml:space="preserve">Year 9 End Points: </w:t>
      </w:r>
    </w:p>
    <w:p w:rsidR="00B60A07" w:rsidRPr="00B60A07" w:rsidRDefault="00B60A07" w:rsidP="00B60A07">
      <w:pPr>
        <w:spacing w:after="160" w:line="259" w:lineRule="auto"/>
        <w:rPr>
          <w:rFonts w:asciiTheme="minorHAnsi" w:hAnsiTheme="minorHAnsi" w:cstheme="minorBidi"/>
          <w:lang w:eastAsia="en-US"/>
        </w:rPr>
      </w:pPr>
      <w:r w:rsidRPr="00B60A07">
        <w:rPr>
          <w:rFonts w:asciiTheme="minorHAnsi" w:hAnsiTheme="minorHAnsi" w:cstheme="minorBidi"/>
          <w:lang w:eastAsia="en-US"/>
        </w:rPr>
        <w:t>Students will use a range of techniques to record their observations in their books</w:t>
      </w:r>
    </w:p>
    <w:p w:rsidR="00B60A07" w:rsidRPr="00B60A07" w:rsidRDefault="00B60A07" w:rsidP="00B60A07">
      <w:pPr>
        <w:spacing w:after="160" w:line="259" w:lineRule="auto"/>
        <w:rPr>
          <w:rFonts w:asciiTheme="minorHAnsi" w:hAnsiTheme="minorHAnsi" w:cstheme="minorBidi"/>
          <w:lang w:eastAsia="en-US"/>
        </w:rPr>
      </w:pPr>
      <w:r w:rsidRPr="00B60A07">
        <w:rPr>
          <w:rFonts w:asciiTheme="minorHAnsi" w:hAnsiTheme="minorHAnsi" w:cstheme="minorBidi"/>
          <w:lang w:eastAsia="en-US"/>
        </w:rPr>
        <w:t>Students will use a range of techniques and media, including painting, digital art, ceramics, watercolour, chalks, printing techniques and pencil crayon</w:t>
      </w:r>
    </w:p>
    <w:p w:rsidR="00B60A07" w:rsidRPr="00B60A07" w:rsidRDefault="00B60A07" w:rsidP="00B60A07">
      <w:pPr>
        <w:spacing w:after="160" w:line="259" w:lineRule="auto"/>
        <w:rPr>
          <w:rFonts w:asciiTheme="minorHAnsi" w:hAnsiTheme="minorHAnsi" w:cstheme="minorBidi"/>
          <w:lang w:eastAsia="en-US"/>
        </w:rPr>
      </w:pPr>
      <w:r w:rsidRPr="00B60A07">
        <w:rPr>
          <w:rFonts w:asciiTheme="minorHAnsi" w:hAnsiTheme="minorHAnsi" w:cstheme="minorBidi"/>
          <w:lang w:eastAsia="en-US"/>
        </w:rPr>
        <w:t>Students will increase their proficiency in the handling of different materials listed above</w:t>
      </w:r>
    </w:p>
    <w:p w:rsidR="00B60A07" w:rsidRPr="00B60A07" w:rsidRDefault="00B60A07" w:rsidP="00B60A07">
      <w:pPr>
        <w:spacing w:after="160" w:line="259" w:lineRule="auto"/>
        <w:rPr>
          <w:rFonts w:asciiTheme="minorHAnsi" w:hAnsiTheme="minorHAnsi" w:cstheme="minorBidi"/>
          <w:lang w:eastAsia="en-US"/>
        </w:rPr>
      </w:pPr>
      <w:r w:rsidRPr="00B60A07">
        <w:rPr>
          <w:rFonts w:asciiTheme="minorHAnsi" w:hAnsiTheme="minorHAnsi" w:cstheme="minorBidi"/>
          <w:lang w:eastAsia="en-US"/>
        </w:rPr>
        <w:t>Students will analyse and evaluate their own work and that of others</w:t>
      </w:r>
    </w:p>
    <w:p w:rsidR="00B60A07" w:rsidRPr="00B60A07" w:rsidRDefault="00B60A07" w:rsidP="00B60A07">
      <w:pPr>
        <w:spacing w:after="160" w:line="259" w:lineRule="auto"/>
        <w:rPr>
          <w:rFonts w:asciiTheme="minorHAnsi" w:hAnsiTheme="minorHAnsi" w:cstheme="minorBidi"/>
          <w:lang w:eastAsia="en-US"/>
        </w:rPr>
      </w:pPr>
      <w:r w:rsidRPr="00B60A07">
        <w:rPr>
          <w:rFonts w:asciiTheme="minorHAnsi" w:hAnsiTheme="minorHAnsi" w:cstheme="minorBidi"/>
          <w:lang w:eastAsia="en-US"/>
        </w:rPr>
        <w:t>Students will be able to research into the history of art, craft, design and architecture and a range of different artists from the following movement areas - Surrealism, Cubism, Pop Art/</w:t>
      </w:r>
      <w:r>
        <w:rPr>
          <w:rFonts w:asciiTheme="minorHAnsi" w:hAnsiTheme="minorHAnsi" w:cstheme="minorBidi"/>
          <w:lang w:eastAsia="en-US"/>
        </w:rPr>
        <w:t>printing techniques, portraits.</w:t>
      </w:r>
      <w:bookmarkStart w:id="0" w:name="_GoBack"/>
      <w:bookmarkEnd w:id="0"/>
    </w:p>
    <w:p w:rsidR="006B075E" w:rsidRPr="006B075E" w:rsidRDefault="006B075E" w:rsidP="00725520">
      <w:pPr>
        <w:spacing w:before="100" w:beforeAutospacing="1" w:after="100" w:afterAutospacing="1"/>
        <w:rPr>
          <w:rFonts w:ascii="Calibri" w:eastAsia="Times New Roman" w:hAnsi="Calibri" w:cs="Calibri"/>
          <w:b/>
          <w:u w:val="single"/>
        </w:rPr>
      </w:pPr>
    </w:p>
    <w:sectPr w:rsidR="006B075E" w:rsidRPr="006B0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01A9"/>
    <w:multiLevelType w:val="multilevel"/>
    <w:tmpl w:val="D3202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20"/>
    <w:rsid w:val="00112EA0"/>
    <w:rsid w:val="00223691"/>
    <w:rsid w:val="005A7DB6"/>
    <w:rsid w:val="005E35B3"/>
    <w:rsid w:val="006B075E"/>
    <w:rsid w:val="00725520"/>
    <w:rsid w:val="007B683C"/>
    <w:rsid w:val="007C07D1"/>
    <w:rsid w:val="00B60A07"/>
    <w:rsid w:val="00F00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0AD"/>
  <w15:chartTrackingRefBased/>
  <w15:docId w15:val="{54DE22BA-FD0F-4346-BA95-87194C80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52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Long Eaton School</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Evans - LBA Staff</dc:creator>
  <cp:keywords/>
  <dc:description/>
  <cp:lastModifiedBy>Mr S Smith - LBCS Staff</cp:lastModifiedBy>
  <cp:revision>2</cp:revision>
  <dcterms:created xsi:type="dcterms:W3CDTF">2022-10-16T10:47:00Z</dcterms:created>
  <dcterms:modified xsi:type="dcterms:W3CDTF">2022-10-16T10:47:00Z</dcterms:modified>
</cp:coreProperties>
</file>